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2" w:rsidRPr="00A408B8" w:rsidRDefault="009F06F6" w:rsidP="00FA64C2">
      <w:pPr>
        <w:jc w:val="center"/>
        <w:rPr>
          <w:b/>
          <w:bCs/>
          <w:sz w:val="28"/>
          <w:szCs w:val="28"/>
        </w:rPr>
      </w:pPr>
      <w:r w:rsidRPr="00A408B8">
        <w:rPr>
          <w:b/>
          <w:bCs/>
          <w:sz w:val="28"/>
          <w:szCs w:val="28"/>
        </w:rPr>
        <w:t>F</w:t>
      </w:r>
      <w:r w:rsidR="005A58C5" w:rsidRPr="00A408B8">
        <w:rPr>
          <w:b/>
          <w:bCs/>
          <w:sz w:val="28"/>
          <w:szCs w:val="28"/>
        </w:rPr>
        <w:t xml:space="preserve">inanšu </w:t>
      </w:r>
      <w:r w:rsidRPr="00A408B8">
        <w:rPr>
          <w:b/>
          <w:bCs/>
          <w:sz w:val="28"/>
          <w:szCs w:val="28"/>
        </w:rPr>
        <w:t>un g</w:t>
      </w:r>
      <w:r w:rsidR="00FA64C2" w:rsidRPr="00A408B8">
        <w:rPr>
          <w:b/>
          <w:bCs/>
          <w:sz w:val="28"/>
          <w:szCs w:val="28"/>
        </w:rPr>
        <w:t xml:space="preserve">rāmatvedības </w:t>
      </w:r>
      <w:r w:rsidRPr="00A408B8">
        <w:rPr>
          <w:b/>
          <w:bCs/>
          <w:sz w:val="28"/>
          <w:szCs w:val="28"/>
        </w:rPr>
        <w:t>institūts</w:t>
      </w:r>
    </w:p>
    <w:p w:rsidR="00BA31E6" w:rsidRPr="00A408B8" w:rsidRDefault="00BA31E6" w:rsidP="00FA64C2">
      <w:pPr>
        <w:jc w:val="center"/>
        <w:rPr>
          <w:b/>
          <w:bCs/>
        </w:rPr>
      </w:pPr>
    </w:p>
    <w:p w:rsidR="00FA64C2" w:rsidRPr="00A408B8" w:rsidRDefault="009F06F6" w:rsidP="00FA64C2">
      <w:pPr>
        <w:jc w:val="center"/>
        <w:rPr>
          <w:b/>
          <w:bCs/>
        </w:rPr>
      </w:pPr>
      <w:r w:rsidRPr="00A408B8">
        <w:rPr>
          <w:b/>
          <w:bCs/>
        </w:rPr>
        <w:t>Pasniedzēju p</w:t>
      </w:r>
      <w:r w:rsidR="00FA64C2" w:rsidRPr="00A408B8">
        <w:rPr>
          <w:b/>
          <w:bCs/>
        </w:rPr>
        <w:t>ieņemšanas laiki 20</w:t>
      </w:r>
      <w:r w:rsidR="00631C28" w:rsidRPr="00A408B8">
        <w:rPr>
          <w:b/>
          <w:bCs/>
        </w:rPr>
        <w:t>2</w:t>
      </w:r>
      <w:r w:rsidR="00105311" w:rsidRPr="00A408B8">
        <w:rPr>
          <w:b/>
          <w:bCs/>
        </w:rPr>
        <w:t>1</w:t>
      </w:r>
      <w:r w:rsidR="00FA64C2" w:rsidRPr="00A408B8">
        <w:rPr>
          <w:b/>
          <w:bCs/>
        </w:rPr>
        <w:t>./</w:t>
      </w:r>
      <w:r w:rsidR="00A45DFF" w:rsidRPr="00A408B8">
        <w:rPr>
          <w:b/>
          <w:bCs/>
        </w:rPr>
        <w:t>2</w:t>
      </w:r>
      <w:r w:rsidR="00105311" w:rsidRPr="00A408B8">
        <w:rPr>
          <w:b/>
          <w:bCs/>
        </w:rPr>
        <w:t>2</w:t>
      </w:r>
      <w:r w:rsidR="00FA64C2" w:rsidRPr="00A408B8">
        <w:rPr>
          <w:b/>
          <w:bCs/>
        </w:rPr>
        <w:t>.st.g.</w:t>
      </w:r>
      <w:r w:rsidRPr="00A408B8">
        <w:rPr>
          <w:b/>
          <w:bCs/>
        </w:rPr>
        <w:t xml:space="preserve"> </w:t>
      </w:r>
      <w:r w:rsidR="00142C1F" w:rsidRPr="00A408B8">
        <w:rPr>
          <w:b/>
          <w:bCs/>
        </w:rPr>
        <w:t>I</w:t>
      </w:r>
      <w:r w:rsidR="008A09C2">
        <w:rPr>
          <w:b/>
          <w:bCs/>
        </w:rPr>
        <w:t>I</w:t>
      </w:r>
      <w:r w:rsidR="00FA64C2" w:rsidRPr="00A408B8">
        <w:rPr>
          <w:b/>
          <w:bCs/>
        </w:rPr>
        <w:t xml:space="preserve"> semestrī</w:t>
      </w:r>
    </w:p>
    <w:p w:rsidR="00BA31E6" w:rsidRPr="00A408B8" w:rsidRDefault="00BA31E6" w:rsidP="00FA64C2">
      <w:pPr>
        <w:jc w:val="center"/>
        <w:rPr>
          <w:b/>
          <w:bCs/>
          <w:noProof w:val="0"/>
        </w:rPr>
      </w:pPr>
    </w:p>
    <w:p w:rsidR="00FA64C2" w:rsidRPr="00A408B8" w:rsidRDefault="00FA64C2" w:rsidP="00FA64C2">
      <w:pPr>
        <w:ind w:firstLine="0"/>
        <w:jc w:val="left"/>
        <w:rPr>
          <w:sz w:val="22"/>
          <w:szCs w:val="22"/>
        </w:rPr>
      </w:pPr>
      <w:r w:rsidRPr="00A408B8">
        <w:rPr>
          <w:sz w:val="22"/>
          <w:szCs w:val="22"/>
        </w:rPr>
        <w:t>M- maģistru studiju programma, B- bakalauru studiju programma, P- profesionālā studiju programma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3229"/>
        <w:gridCol w:w="4356"/>
        <w:gridCol w:w="2657"/>
        <w:gridCol w:w="1262"/>
      </w:tblGrid>
      <w:tr w:rsidR="00A408B8" w:rsidRPr="00A408B8" w:rsidTr="006E6AD2">
        <w:trPr>
          <w:cantSplit/>
          <w:trHeight w:val="255"/>
          <w:tblHeader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A408B8" w:rsidRDefault="009144C5">
            <w:pPr>
              <w:ind w:firstLine="0"/>
              <w:jc w:val="center"/>
              <w:rPr>
                <w:b/>
                <w:bCs/>
              </w:rPr>
            </w:pPr>
            <w:r w:rsidRPr="00A408B8">
              <w:rPr>
                <w:b/>
                <w:bCs/>
              </w:rPr>
              <w:t>Pasniedzējs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A408B8">
              <w:rPr>
                <w:rFonts w:eastAsia="Arial Unicode MS"/>
                <w:b/>
                <w:bCs/>
              </w:rPr>
              <w:t>e-pasts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</w:rPr>
            </w:pPr>
            <w:r w:rsidRPr="00A408B8">
              <w:rPr>
                <w:rFonts w:eastAsia="Arial Unicode MS"/>
                <w:b/>
                <w:bCs/>
              </w:rPr>
              <w:t>Studiju kursi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A408B8">
              <w:rPr>
                <w:rFonts w:eastAsia="Arial Unicode MS"/>
                <w:b/>
                <w:bCs/>
                <w:szCs w:val="24"/>
              </w:rPr>
              <w:t>Pieņemšanas laiks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5" w:rsidRPr="00A408B8" w:rsidRDefault="009144C5">
            <w:pPr>
              <w:ind w:firstLine="0"/>
              <w:jc w:val="center"/>
              <w:rPr>
                <w:rFonts w:eastAsia="Arial Unicode MS"/>
                <w:b/>
                <w:bCs/>
                <w:szCs w:val="24"/>
              </w:rPr>
            </w:pPr>
            <w:r w:rsidRPr="00A408B8">
              <w:rPr>
                <w:rFonts w:eastAsia="Arial Unicode MS"/>
                <w:b/>
                <w:bCs/>
                <w:szCs w:val="24"/>
              </w:rPr>
              <w:t>Kabinets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Apsīte Evita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5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evita.apsite@llu.lv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Finanses un kredīts (P)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Uzņēmuma finanses (B, P)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A408B8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pirmdienās 1</w:t>
            </w:r>
            <w:r w:rsidR="00A408B8">
              <w:rPr>
                <w:b/>
                <w:sz w:val="22"/>
                <w:szCs w:val="22"/>
              </w:rPr>
              <w:t>6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="00A408B8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</w:rPr>
              <w:t xml:space="preserve"> - 1</w:t>
            </w:r>
            <w:r w:rsidR="00A408B8">
              <w:rPr>
                <w:b/>
                <w:sz w:val="22"/>
                <w:szCs w:val="22"/>
              </w:rPr>
              <w:t>7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="00A408B8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120.kab.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8B8" w:rsidRPr="00A408B8" w:rsidRDefault="008A09C2" w:rsidP="00F57B47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Bičevska Agita</w:t>
            </w:r>
          </w:p>
          <w:p w:rsidR="00A408B8" w:rsidRPr="00A408B8" w:rsidRDefault="00A408B8" w:rsidP="008A09C2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</w:t>
            </w:r>
            <w:r w:rsidR="008A09C2">
              <w:rPr>
                <w:i/>
              </w:rPr>
              <w:t>e</w:t>
            </w:r>
            <w:r w:rsidRPr="00A408B8">
              <w:rPr>
                <w:i/>
              </w:rPr>
              <w:t>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8B8" w:rsidRPr="00A408B8" w:rsidRDefault="008A09C2" w:rsidP="008A09C2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>
              <w:rPr>
                <w:rStyle w:val="Hyperlink"/>
                <w:rFonts w:eastAsia="Arial Unicode MS"/>
                <w:color w:val="auto"/>
              </w:rPr>
              <w:t>agita.bicevska</w:t>
            </w:r>
            <w:r w:rsidR="00A408B8" w:rsidRPr="00A408B8">
              <w:rPr>
                <w:rStyle w:val="Hyperlink"/>
                <w:rFonts w:eastAsia="Arial Unicode MS"/>
                <w:color w:val="auto"/>
              </w:rPr>
              <w:t>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08B8" w:rsidRPr="00A408B8" w:rsidRDefault="008A09C2" w:rsidP="00A408B8">
            <w:pPr>
              <w:ind w:firstLin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Finanšu grāmatvedība</w:t>
            </w:r>
            <w:r w:rsidR="00A408B8" w:rsidRPr="00A408B8">
              <w:rPr>
                <w:rFonts w:eastAsia="Arial Unicode MS"/>
              </w:rPr>
              <w:t xml:space="preserve"> (B)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08B8" w:rsidRPr="00A408B8" w:rsidRDefault="00A408B8" w:rsidP="00AE2B51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i/>
                <w:sz w:val="22"/>
                <w:szCs w:val="22"/>
                <w:lang w:val="en-US"/>
              </w:rPr>
              <w:t>(iepriekš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B8" w:rsidRPr="00A408B8" w:rsidRDefault="008A09C2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Grundšteina Inese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vieslektore, Mg. 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6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inese.grundsteina@llu.lv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105311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</w:t>
            </w:r>
            <w:r w:rsidR="00F57B47" w:rsidRPr="00A408B8">
              <w:rPr>
                <w:rFonts w:eastAsia="Arial Unicode MS"/>
              </w:rPr>
              <w:t>rāmatvedība</w:t>
            </w:r>
            <w:r w:rsidRPr="00A408B8">
              <w:rPr>
                <w:rFonts w:eastAsia="Arial Unicode MS"/>
              </w:rPr>
              <w:t>s procesu digitalizācija</w:t>
            </w:r>
            <w:r w:rsidR="00F57B47" w:rsidRPr="00A408B8">
              <w:rPr>
                <w:rFonts w:eastAsia="Arial Unicode MS"/>
              </w:rPr>
              <w:t xml:space="preserve">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8A09C2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piekt</w:t>
            </w:r>
            <w:r w:rsidR="00F57B47" w:rsidRPr="00A408B8">
              <w:rPr>
                <w:b/>
                <w:sz w:val="22"/>
                <w:szCs w:val="22"/>
              </w:rPr>
              <w:t xml:space="preserve">dienās 13 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="00F57B47" w:rsidRPr="00A408B8">
              <w:rPr>
                <w:b/>
                <w:sz w:val="22"/>
                <w:szCs w:val="22"/>
              </w:rPr>
              <w:t xml:space="preserve"> – 14 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="00F57B47" w:rsidRPr="00A408B8">
              <w:rPr>
                <w:sz w:val="22"/>
                <w:szCs w:val="22"/>
                <w:lang w:val="en-US"/>
              </w:rPr>
              <w:t>(</w:t>
            </w:r>
            <w:r w:rsidR="00F57B47"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131.kab.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>Irmeja Aļona</w:t>
            </w:r>
          </w:p>
          <w:p w:rsidR="00F57B47" w:rsidRPr="00A408B8" w:rsidRDefault="008A09C2" w:rsidP="00F57B4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v</w:t>
            </w:r>
            <w:r w:rsidR="00F57B47" w:rsidRPr="00A408B8">
              <w:rPr>
                <w:i/>
              </w:rPr>
              <w:t>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rStyle w:val="Hyperlink"/>
                <w:rFonts w:eastAsia="Arial Unicode MS"/>
                <w:color w:val="auto"/>
              </w:rPr>
            </w:pPr>
            <w:r w:rsidRPr="00A408B8">
              <w:rPr>
                <w:rStyle w:val="Hyperlink"/>
                <w:rFonts w:eastAsia="Arial Unicode MS"/>
                <w:color w:val="auto"/>
              </w:rPr>
              <w:t>alona.irmeja@llu.lv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5311" w:rsidRPr="00A408B8" w:rsidRDefault="00105311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finanses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Nodokļu uzskaite (PB, 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Vienkāršā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A408B8" w:rsidRDefault="00F57B47" w:rsidP="005E658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p</w:t>
            </w:r>
            <w:r w:rsidR="005E658D">
              <w:rPr>
                <w:b/>
                <w:sz w:val="22"/>
                <w:szCs w:val="22"/>
              </w:rPr>
              <w:t>irm</w:t>
            </w:r>
            <w:r w:rsidRPr="00A408B8">
              <w:rPr>
                <w:b/>
                <w:sz w:val="22"/>
                <w:szCs w:val="22"/>
              </w:rPr>
              <w:t>dienās 1</w:t>
            </w:r>
            <w:r w:rsidR="005E658D">
              <w:rPr>
                <w:b/>
                <w:sz w:val="22"/>
                <w:szCs w:val="22"/>
              </w:rPr>
              <w:t>4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>-1</w:t>
            </w:r>
            <w:r w:rsidR="005E658D">
              <w:rPr>
                <w:b/>
                <w:sz w:val="22"/>
                <w:szCs w:val="22"/>
              </w:rPr>
              <w:t>5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15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134.kab.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Jakušonoka Ingrīda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7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ingrida.jakusonoka@llu.lv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investīciju vadība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un investīciju vadīšana (PM)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Projektu finanšu vadība (PM, 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Uzņēmējdarbības finanses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Vērtspapīru tirgus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pirmdienās 14 </w:t>
            </w:r>
            <w:r w:rsidRPr="00A408B8">
              <w:rPr>
                <w:b/>
                <w:sz w:val="22"/>
                <w:szCs w:val="22"/>
                <w:vertAlign w:val="superscript"/>
              </w:rPr>
              <w:t>15</w:t>
            </w:r>
            <w:r w:rsidRPr="00A408B8">
              <w:rPr>
                <w:b/>
                <w:sz w:val="22"/>
                <w:szCs w:val="22"/>
              </w:rPr>
              <w:t xml:space="preserve"> – 15 </w:t>
            </w:r>
            <w:r w:rsidR="005E658D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F57B47" w:rsidRPr="00A408B8" w:rsidRDefault="00F57B47" w:rsidP="00AE2B51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   14 </w:t>
            </w:r>
            <w:r w:rsidR="005E658D">
              <w:rPr>
                <w:b/>
                <w:sz w:val="22"/>
                <w:szCs w:val="22"/>
                <w:vertAlign w:val="superscript"/>
              </w:rPr>
              <w:t>15</w:t>
            </w:r>
            <w:r w:rsidRPr="00A408B8">
              <w:rPr>
                <w:b/>
                <w:sz w:val="22"/>
                <w:szCs w:val="22"/>
              </w:rPr>
              <w:t xml:space="preserve"> -  15 </w:t>
            </w:r>
            <w:r w:rsidR="005E658D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0E78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431.kab.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Jesemčika Anna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  <w:iCs/>
              </w:rPr>
              <w:t>viesdocente,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hyperlink r:id="rId8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anna.jesemcika@llu.lv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Bioekonomika un grāmatvedība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Budžeta iestāžu grāmatvedība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II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Grāmatvedības pamati (P)</w:t>
            </w:r>
          </w:p>
          <w:p w:rsidR="00F57B47" w:rsidRPr="00A408B8" w:rsidRDefault="00F57B47" w:rsidP="00F57B47">
            <w:pPr>
              <w:ind w:firstLine="0"/>
              <w:jc w:val="center"/>
            </w:pPr>
            <w:r w:rsidRPr="00A408B8">
              <w:t>Iekšējais audits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t>Ekonomikas teorija un grāmatvedība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17 </w:t>
            </w:r>
            <w:r w:rsidRPr="00A408B8">
              <w:rPr>
                <w:b/>
                <w:sz w:val="22"/>
                <w:szCs w:val="22"/>
                <w:vertAlign w:val="superscript"/>
              </w:rPr>
              <w:t>00</w:t>
            </w:r>
            <w:r w:rsidRPr="00A408B8">
              <w:rPr>
                <w:b/>
                <w:sz w:val="22"/>
                <w:szCs w:val="22"/>
              </w:rPr>
              <w:t xml:space="preserve"> - 18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233.kab.</w:t>
            </w:r>
          </w:p>
        </w:tc>
      </w:tr>
      <w:tr w:rsidR="00A408B8" w:rsidRPr="00A408B8" w:rsidTr="006E6AD2">
        <w:trPr>
          <w:cantSplit/>
          <w:trHeight w:val="67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lastRenderedPageBreak/>
              <w:t>Jurevica Aija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vieslektore, Mg.paed.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A408B8">
              <w:rPr>
                <w:rFonts w:eastAsia="Arial Unicode MS"/>
                <w:u w:val="single"/>
              </w:rPr>
              <w:t>aija.jurevica@llu.lv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Biznesa informācijas menedžments (PB)</w:t>
            </w:r>
          </w:p>
          <w:p w:rsidR="005608F4" w:rsidRPr="00A408B8" w:rsidRDefault="005608F4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Informācijas un datu apstrāde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Ekonomisko datu apstrāde (P)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Statistika (B, 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9C2" w:rsidRDefault="008A09C2" w:rsidP="008A09C2">
            <w:pPr>
              <w:ind w:firstLine="0"/>
              <w:jc w:val="center"/>
              <w:rPr>
                <w:b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otr</w:t>
            </w:r>
            <w:r w:rsidR="00F57B47" w:rsidRPr="00A408B8">
              <w:rPr>
                <w:b/>
                <w:lang w:val="en-US"/>
              </w:rPr>
              <w:t>dienās</w:t>
            </w:r>
            <w:r w:rsidR="00F57B47" w:rsidRPr="00A408B8">
              <w:rPr>
                <w:lang w:val="en-US"/>
              </w:rPr>
              <w:t xml:space="preserve"> </w:t>
            </w:r>
            <w:r w:rsidR="00F57B47" w:rsidRPr="00A408B8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4</w:t>
            </w:r>
            <w:r w:rsidR="00F57B47" w:rsidRPr="00A408B8">
              <w:rPr>
                <w:b/>
                <w:lang w:val="en-US"/>
              </w:rPr>
              <w:t xml:space="preserve"> </w:t>
            </w:r>
            <w:r w:rsidR="00F57B47" w:rsidRPr="00A408B8">
              <w:rPr>
                <w:b/>
                <w:vertAlign w:val="superscript"/>
                <w:lang w:val="en-US"/>
              </w:rPr>
              <w:t>30</w:t>
            </w:r>
            <w:r w:rsidR="00F57B47" w:rsidRPr="00A408B8">
              <w:rPr>
                <w:b/>
                <w:lang w:val="en-US"/>
              </w:rPr>
              <w:t xml:space="preserve"> – 1</w:t>
            </w:r>
            <w:r>
              <w:rPr>
                <w:b/>
                <w:lang w:val="en-US"/>
              </w:rPr>
              <w:t>5</w:t>
            </w:r>
            <w:r w:rsidR="00F57B47" w:rsidRPr="00A408B8">
              <w:rPr>
                <w:b/>
                <w:lang w:val="en-US"/>
              </w:rPr>
              <w:t xml:space="preserve"> </w:t>
            </w:r>
            <w:r w:rsidR="00AE2B51">
              <w:rPr>
                <w:b/>
                <w:vertAlign w:val="superscript"/>
                <w:lang w:val="en-US"/>
              </w:rPr>
              <w:t>3</w:t>
            </w:r>
            <w:r w:rsidR="00F57B47" w:rsidRPr="00A408B8">
              <w:rPr>
                <w:b/>
                <w:vertAlign w:val="superscript"/>
                <w:lang w:val="en-US"/>
              </w:rPr>
              <w:t>0</w:t>
            </w:r>
          </w:p>
          <w:p w:rsidR="008A09C2" w:rsidRDefault="008A09C2" w:rsidP="008A09C2">
            <w:pPr>
              <w:ind w:firstLine="0"/>
              <w:jc w:val="center"/>
              <w:rPr>
                <w:b/>
                <w:vertAlign w:val="superscript"/>
                <w:lang w:val="en-US"/>
              </w:rPr>
            </w:pPr>
            <w:r w:rsidRPr="00A408B8">
              <w:rPr>
                <w:b/>
                <w:sz w:val="22"/>
                <w:szCs w:val="22"/>
              </w:rPr>
              <w:t>ceturtdienās 1</w:t>
            </w:r>
            <w:r>
              <w:rPr>
                <w:b/>
                <w:sz w:val="22"/>
                <w:szCs w:val="22"/>
              </w:rPr>
              <w:t>2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3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F57B47" w:rsidRPr="00A408B8" w:rsidRDefault="00F57B47" w:rsidP="008A09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330.kab.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>Kelmere Laila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i/>
              </w:rPr>
            </w:pPr>
            <w:r w:rsidRPr="00A408B8">
              <w:rPr>
                <w:i/>
              </w:rPr>
              <w:t>vieslektore,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</w:pPr>
            <w:r w:rsidRPr="00A408B8">
              <w:t>laila.kelmere@llu.lv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I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Kontrole un revīzija(B)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Vadības grāmatvedība (B, 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A408B8" w:rsidRDefault="005E658D" w:rsidP="00F57B47">
            <w:pPr>
              <w:ind w:left="47" w:right="-55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treš</w:t>
            </w:r>
            <w:r w:rsidR="00F57B47" w:rsidRPr="00A408B8">
              <w:rPr>
                <w:b/>
                <w:sz w:val="22"/>
                <w:szCs w:val="22"/>
              </w:rPr>
              <w:t>dienās 1</w:t>
            </w:r>
            <w:r w:rsidR="008A09C2">
              <w:rPr>
                <w:b/>
                <w:sz w:val="22"/>
                <w:szCs w:val="22"/>
              </w:rPr>
              <w:t>5</w:t>
            </w:r>
            <w:r w:rsidR="00F57B47" w:rsidRPr="00A408B8">
              <w:rPr>
                <w:b/>
                <w:sz w:val="22"/>
                <w:szCs w:val="22"/>
              </w:rPr>
              <w:t xml:space="preserve"> </w:t>
            </w:r>
            <w:r w:rsidR="008A09C2">
              <w:rPr>
                <w:b/>
                <w:sz w:val="22"/>
                <w:szCs w:val="22"/>
                <w:vertAlign w:val="superscript"/>
              </w:rPr>
              <w:t>0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>0</w:t>
            </w:r>
            <w:r w:rsidR="00F57B47" w:rsidRPr="00A408B8">
              <w:rPr>
                <w:b/>
                <w:sz w:val="22"/>
                <w:szCs w:val="22"/>
              </w:rPr>
              <w:t xml:space="preserve"> – 16 </w:t>
            </w:r>
            <w:r w:rsidR="008A09C2">
              <w:rPr>
                <w:b/>
                <w:sz w:val="22"/>
                <w:szCs w:val="22"/>
                <w:vertAlign w:val="superscript"/>
              </w:rPr>
              <w:t>3</w:t>
            </w:r>
            <w:r w:rsidR="00F57B47" w:rsidRPr="00A408B8">
              <w:rPr>
                <w:b/>
                <w:sz w:val="22"/>
                <w:szCs w:val="22"/>
                <w:vertAlign w:val="superscript"/>
              </w:rPr>
              <w:t>0</w:t>
            </w:r>
          </w:p>
          <w:p w:rsidR="00F57B47" w:rsidRPr="00A408B8" w:rsidRDefault="00F57B47" w:rsidP="00F57B47">
            <w:pPr>
              <w:ind w:left="45" w:right="-57" w:firstLine="0"/>
              <w:jc w:val="center"/>
              <w:rPr>
                <w:i/>
                <w:sz w:val="22"/>
                <w:szCs w:val="22"/>
              </w:rPr>
            </w:pPr>
            <w:r w:rsidRPr="00A408B8">
              <w:rPr>
                <w:i/>
                <w:sz w:val="22"/>
                <w:szCs w:val="22"/>
              </w:rPr>
              <w:t xml:space="preserve">(iepriekš saskaņojot e-pastā vai tel. 29366193 sms vai whatsapp)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233.kab.</w:t>
            </w:r>
          </w:p>
        </w:tc>
      </w:tr>
      <w:tr w:rsidR="002A3B87" w:rsidRPr="002A3B87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2A3B87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2A3B87">
              <w:rPr>
                <w:b/>
                <w:i/>
              </w:rPr>
              <w:t xml:space="preserve">Kreicberga Anita 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2A3B87">
              <w:rPr>
                <w:i/>
                <w:iCs/>
              </w:rPr>
              <w:t>vieslektore, M.sc.com.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2A3B87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9" w:history="1">
              <w:r w:rsidR="00F57B47" w:rsidRPr="002A3B87">
                <w:rPr>
                  <w:rStyle w:val="Hyperlink"/>
                  <w:rFonts w:eastAsia="Arial Unicode MS"/>
                  <w:color w:val="auto"/>
                </w:rPr>
                <w:t>anita.kreicberga@llu.lv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Budžeta un nodokļu politika (M)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Grāmatvedība un finanses (PB)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Finanses un kredīts (PB)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Finanses un nodokļi (B)</w:t>
            </w:r>
          </w:p>
          <w:p w:rsidR="00F57B47" w:rsidRPr="002A3B87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2A3B87">
              <w:rPr>
                <w:rFonts w:eastAsia="Arial Unicode MS"/>
              </w:rPr>
              <w:t>Uzņēmuma finanšu vadība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2A3B87" w:rsidRDefault="00031C5D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3B87">
              <w:rPr>
                <w:b/>
                <w:sz w:val="22"/>
                <w:szCs w:val="22"/>
              </w:rPr>
              <w:t>otr</w:t>
            </w:r>
            <w:r w:rsidR="00F57B47" w:rsidRPr="002A3B87">
              <w:rPr>
                <w:b/>
                <w:sz w:val="22"/>
                <w:szCs w:val="22"/>
              </w:rPr>
              <w:t xml:space="preserve">dienās </w:t>
            </w:r>
            <w:r w:rsidRPr="002A3B87">
              <w:rPr>
                <w:b/>
                <w:sz w:val="22"/>
                <w:szCs w:val="22"/>
              </w:rPr>
              <w:t xml:space="preserve"> </w:t>
            </w:r>
            <w:r w:rsidR="00F57B47" w:rsidRPr="002A3B87">
              <w:rPr>
                <w:b/>
                <w:sz w:val="22"/>
                <w:szCs w:val="22"/>
              </w:rPr>
              <w:t xml:space="preserve">  14 </w:t>
            </w:r>
            <w:r w:rsidRPr="002A3B87">
              <w:rPr>
                <w:b/>
                <w:sz w:val="22"/>
                <w:szCs w:val="22"/>
                <w:vertAlign w:val="superscript"/>
              </w:rPr>
              <w:t>3</w:t>
            </w:r>
            <w:r w:rsidR="00F57B47" w:rsidRPr="002A3B87">
              <w:rPr>
                <w:b/>
                <w:sz w:val="22"/>
                <w:szCs w:val="22"/>
                <w:vertAlign w:val="superscript"/>
              </w:rPr>
              <w:t>0</w:t>
            </w:r>
            <w:r w:rsidR="00F57B47" w:rsidRPr="002A3B87">
              <w:rPr>
                <w:b/>
                <w:sz w:val="22"/>
                <w:szCs w:val="22"/>
              </w:rPr>
              <w:t xml:space="preserve"> – 1</w:t>
            </w:r>
            <w:r w:rsidR="008A09C2">
              <w:rPr>
                <w:b/>
                <w:sz w:val="22"/>
                <w:szCs w:val="22"/>
              </w:rPr>
              <w:t>5</w:t>
            </w:r>
            <w:r w:rsidRPr="002A3B87">
              <w:rPr>
                <w:b/>
                <w:sz w:val="22"/>
                <w:szCs w:val="22"/>
              </w:rPr>
              <w:t xml:space="preserve"> </w:t>
            </w:r>
            <w:r w:rsidRPr="002A3B87">
              <w:rPr>
                <w:b/>
                <w:sz w:val="22"/>
                <w:szCs w:val="22"/>
                <w:vertAlign w:val="superscript"/>
              </w:rPr>
              <w:t>1</w:t>
            </w:r>
            <w:r w:rsidR="00F57B47" w:rsidRPr="002A3B87">
              <w:rPr>
                <w:b/>
                <w:sz w:val="22"/>
                <w:szCs w:val="22"/>
                <w:vertAlign w:val="superscript"/>
              </w:rPr>
              <w:t>5</w:t>
            </w:r>
          </w:p>
          <w:p w:rsidR="00F57B47" w:rsidRPr="002A3B87" w:rsidRDefault="008A09C2" w:rsidP="008A09C2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ceturt</w:t>
            </w:r>
            <w:r w:rsidR="00F57B47" w:rsidRPr="002A3B87">
              <w:rPr>
                <w:b/>
                <w:sz w:val="22"/>
                <w:szCs w:val="22"/>
              </w:rPr>
              <w:t>dienās   1</w:t>
            </w:r>
            <w:r>
              <w:rPr>
                <w:b/>
                <w:sz w:val="22"/>
                <w:szCs w:val="22"/>
              </w:rPr>
              <w:t>3</w:t>
            </w:r>
            <w:r w:rsidR="00F57B47" w:rsidRPr="002A3B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  <w:r w:rsidR="00F57B47" w:rsidRPr="002A3B87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4</w:t>
            </w:r>
            <w:r w:rsidR="00F57B47" w:rsidRPr="002A3B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  <w:r w:rsidR="00F57B47" w:rsidRPr="002A3B8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F57B47" w:rsidRPr="002A3B87">
              <w:rPr>
                <w:sz w:val="22"/>
                <w:szCs w:val="22"/>
                <w:lang w:val="en-US"/>
              </w:rPr>
              <w:t>(</w:t>
            </w:r>
            <w:r w:rsidR="00F57B47" w:rsidRPr="002A3B87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2A3B87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A3B87">
              <w:rPr>
                <w:b/>
                <w:sz w:val="22"/>
                <w:szCs w:val="22"/>
              </w:rPr>
              <w:t>120.kab.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Leibus Inguna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10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inguna.leibus@llu.lv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Agrārā un reģionālā ekonomika (D)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investīcijas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finanses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Nodokļu plānošana (M)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     16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 xml:space="preserve"> - 17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ceturtdienās 15 </w:t>
            </w:r>
            <w:r w:rsidRPr="00A408B8">
              <w:rPr>
                <w:b/>
                <w:sz w:val="22"/>
                <w:szCs w:val="22"/>
                <w:vertAlign w:val="superscript"/>
              </w:rPr>
              <w:t>30</w:t>
            </w:r>
            <w:r w:rsidRPr="00A408B8">
              <w:rPr>
                <w:b/>
                <w:sz w:val="22"/>
                <w:szCs w:val="22"/>
              </w:rPr>
              <w:t xml:space="preserve"> – 16</w:t>
            </w:r>
            <w:r w:rsidR="008A09C2">
              <w:rPr>
                <w:b/>
                <w:sz w:val="22"/>
                <w:szCs w:val="22"/>
              </w:rPr>
              <w:t xml:space="preserve">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119.kab.</w:t>
            </w:r>
          </w:p>
        </w:tc>
      </w:tr>
      <w:tr w:rsidR="00E16FE0" w:rsidRPr="00E16FE0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E16FE0">
              <w:rPr>
                <w:b/>
                <w:i/>
              </w:rPr>
              <w:t xml:space="preserve">Mazūre Gunita </w:t>
            </w:r>
          </w:p>
          <w:p w:rsidR="00F57B47" w:rsidRPr="00E16FE0" w:rsidRDefault="00F57B47" w:rsidP="00F57B47">
            <w:pPr>
              <w:ind w:firstLine="0"/>
              <w:jc w:val="center"/>
            </w:pPr>
            <w:r w:rsidRPr="00E16FE0">
              <w:rPr>
                <w:i/>
                <w:iCs/>
              </w:rPr>
              <w:t>asoc.profesore,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11" w:history="1">
              <w:r w:rsidR="00F57B47" w:rsidRPr="00E16FE0">
                <w:rPr>
                  <w:rStyle w:val="Hyperlink"/>
                  <w:rFonts w:eastAsia="Arial Unicode MS"/>
                  <w:color w:val="auto"/>
                </w:rPr>
                <w:t>gunita.mazure@llu.lv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Apdrošināšana</w:t>
            </w:r>
            <w:r w:rsidR="005608F4" w:rsidRPr="00E16FE0">
              <w:rPr>
                <w:rFonts w:eastAsia="Arial Unicode MS"/>
              </w:rPr>
              <w:t xml:space="preserve"> un riski</w:t>
            </w:r>
            <w:r w:rsidRPr="00E16FE0">
              <w:rPr>
                <w:rFonts w:eastAsia="Arial Unicode MS"/>
              </w:rPr>
              <w:t>(B)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Biznesa novērtēšana (M, PM)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Grāmatvedība un finanses (P)</w:t>
            </w:r>
          </w:p>
          <w:p w:rsidR="00F57B47" w:rsidRPr="00E16FE0" w:rsidRDefault="005608F4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Starptautiskie n</w:t>
            </w:r>
            <w:r w:rsidR="00F57B47" w:rsidRPr="00E16FE0">
              <w:rPr>
                <w:rFonts w:eastAsia="Arial Unicode MS"/>
              </w:rPr>
              <w:t>orēķini (B)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Pētījumu, publikāciju metodoloģija(PM)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Starptautisk</w:t>
            </w:r>
            <w:r w:rsidR="005608F4" w:rsidRPr="00E16FE0">
              <w:rPr>
                <w:rFonts w:eastAsia="Arial Unicode MS"/>
              </w:rPr>
              <w:t>ās</w:t>
            </w:r>
            <w:r w:rsidRPr="00E16FE0">
              <w:rPr>
                <w:rFonts w:eastAsia="Arial Unicode MS"/>
              </w:rPr>
              <w:t xml:space="preserve"> finanses un norēķini (M)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Uzņēmumu vērtēšana (B)</w:t>
            </w:r>
          </w:p>
          <w:p w:rsidR="00F57B47" w:rsidRPr="00E16FE0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E16FE0">
              <w:rPr>
                <w:rFonts w:eastAsia="Arial Unicode MS"/>
              </w:rPr>
              <w:t>Uzņēmuma finanšu vadība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9C2" w:rsidRDefault="008A09C2" w:rsidP="008A09C2">
            <w:pPr>
              <w:ind w:firstLine="18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otrdienās </w:t>
            </w:r>
          </w:p>
          <w:p w:rsidR="008A09C2" w:rsidRPr="008A09C2" w:rsidRDefault="008A09C2" w:rsidP="008A09C2">
            <w:pPr>
              <w:ind w:firstLine="188"/>
              <w:jc w:val="left"/>
              <w:rPr>
                <w:sz w:val="22"/>
                <w:szCs w:val="22"/>
              </w:rPr>
            </w:pPr>
            <w:r w:rsidRPr="008A09C2">
              <w:rPr>
                <w:sz w:val="22"/>
                <w:szCs w:val="22"/>
              </w:rPr>
              <w:t>31.01. - 09.04.</w:t>
            </w:r>
          </w:p>
          <w:p w:rsidR="008A09C2" w:rsidRPr="008A09C2" w:rsidRDefault="008A09C2" w:rsidP="008A09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A09C2">
              <w:rPr>
                <w:b/>
                <w:sz w:val="22"/>
                <w:szCs w:val="22"/>
              </w:rPr>
              <w:t xml:space="preserve">11 </w:t>
            </w:r>
            <w:r w:rsidRPr="008A09C2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8A09C2">
              <w:rPr>
                <w:b/>
                <w:sz w:val="22"/>
                <w:szCs w:val="22"/>
              </w:rPr>
              <w:t xml:space="preserve">- 12 </w:t>
            </w:r>
            <w:r w:rsidRPr="008A09C2">
              <w:rPr>
                <w:b/>
                <w:sz w:val="22"/>
                <w:szCs w:val="22"/>
                <w:vertAlign w:val="superscript"/>
              </w:rPr>
              <w:t>30</w:t>
            </w:r>
            <w:r w:rsidRPr="008A09C2">
              <w:rPr>
                <w:b/>
                <w:sz w:val="22"/>
                <w:szCs w:val="22"/>
              </w:rPr>
              <w:t xml:space="preserve"> </w:t>
            </w:r>
          </w:p>
          <w:p w:rsidR="008A09C2" w:rsidRPr="008A09C2" w:rsidRDefault="008A09C2" w:rsidP="008A09C2">
            <w:pPr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A09C2">
              <w:rPr>
                <w:b/>
                <w:sz w:val="22"/>
                <w:szCs w:val="22"/>
              </w:rPr>
              <w:t xml:space="preserve">15 </w:t>
            </w:r>
            <w:r w:rsidRPr="008A09C2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8A09C2">
              <w:rPr>
                <w:b/>
                <w:sz w:val="22"/>
                <w:szCs w:val="22"/>
              </w:rPr>
              <w:t xml:space="preserve">- 15 </w:t>
            </w:r>
            <w:r w:rsidRPr="008A09C2"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8A09C2" w:rsidRPr="008A09C2" w:rsidRDefault="008A09C2" w:rsidP="008A09C2">
            <w:pPr>
              <w:ind w:firstLine="188"/>
              <w:jc w:val="left"/>
              <w:rPr>
                <w:sz w:val="22"/>
                <w:szCs w:val="22"/>
                <w:vertAlign w:val="superscript"/>
              </w:rPr>
            </w:pPr>
            <w:r w:rsidRPr="008A09C2">
              <w:rPr>
                <w:sz w:val="22"/>
                <w:szCs w:val="22"/>
              </w:rPr>
              <w:t>11.04. - 22.06.</w:t>
            </w:r>
          </w:p>
          <w:p w:rsidR="008A09C2" w:rsidRDefault="008A09C2" w:rsidP="008A09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A09C2">
              <w:rPr>
                <w:b/>
                <w:sz w:val="22"/>
                <w:szCs w:val="22"/>
              </w:rPr>
              <w:t xml:space="preserve">14 </w:t>
            </w:r>
            <w:r w:rsidRPr="008A09C2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8A09C2">
              <w:rPr>
                <w:b/>
                <w:sz w:val="22"/>
                <w:szCs w:val="22"/>
              </w:rPr>
              <w:t xml:space="preserve">- 15 </w:t>
            </w:r>
            <w:r w:rsidRPr="008A09C2">
              <w:rPr>
                <w:b/>
                <w:sz w:val="22"/>
                <w:szCs w:val="22"/>
                <w:vertAlign w:val="superscript"/>
              </w:rPr>
              <w:t>30</w:t>
            </w:r>
            <w:r w:rsidRPr="008A09C2">
              <w:rPr>
                <w:b/>
                <w:sz w:val="22"/>
                <w:szCs w:val="22"/>
              </w:rPr>
              <w:t xml:space="preserve"> </w:t>
            </w:r>
          </w:p>
          <w:p w:rsidR="00F57B47" w:rsidRPr="00E16FE0" w:rsidRDefault="00F57B47" w:rsidP="00AE2B51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E16FE0">
              <w:rPr>
                <w:i/>
                <w:sz w:val="22"/>
                <w:szCs w:val="22"/>
              </w:rPr>
              <w:t>(iepriekš saskaņojot)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E16FE0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16FE0">
              <w:rPr>
                <w:b/>
                <w:sz w:val="22"/>
                <w:szCs w:val="22"/>
                <w:lang w:val="es-MX"/>
              </w:rPr>
              <w:t>233.kab.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lastRenderedPageBreak/>
              <w:t xml:space="preserve">Mistre Baiba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u w:val="single"/>
              </w:rPr>
            </w:pPr>
            <w:r w:rsidRPr="00A408B8">
              <w:rPr>
                <w:rFonts w:eastAsia="Arial Unicode MS"/>
                <w:u w:val="single"/>
              </w:rPr>
              <w:t>baiba.mistre@llu.lv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08F4" w:rsidRPr="00A408B8" w:rsidRDefault="005608F4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Budžeta un nodokļu politika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(PB)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Finanses un nodokļi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 un finanses (PB</w:t>
            </w:r>
            <w:r w:rsidR="005608F4" w:rsidRPr="00A408B8">
              <w:rPr>
                <w:rFonts w:eastAsia="Arial Unicode MS"/>
              </w:rPr>
              <w:t>, B</w:t>
            </w:r>
            <w:r w:rsidRPr="00A408B8">
              <w:rPr>
                <w:rFonts w:eastAsia="Arial Unicode MS"/>
              </w:rPr>
              <w:t>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Grāmatvedības pamati (B)</w:t>
            </w:r>
          </w:p>
          <w:p w:rsidR="00F57B47" w:rsidRPr="00A408B8" w:rsidRDefault="00F57B47" w:rsidP="00916354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Nodokļi un nodevas (PB)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408B8">
              <w:rPr>
                <w:b/>
                <w:sz w:val="22"/>
                <w:szCs w:val="22"/>
              </w:rPr>
              <w:t>pirmdienās   1</w:t>
            </w:r>
            <w:r w:rsidR="008A09C2">
              <w:rPr>
                <w:b/>
                <w:sz w:val="22"/>
                <w:szCs w:val="22"/>
              </w:rPr>
              <w:t>6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="008A09C2">
              <w:rPr>
                <w:b/>
                <w:sz w:val="22"/>
                <w:szCs w:val="22"/>
                <w:vertAlign w:val="superscript"/>
              </w:rPr>
              <w:t>1</w:t>
            </w:r>
            <w:r w:rsidRPr="00A408B8">
              <w:rPr>
                <w:b/>
                <w:sz w:val="22"/>
                <w:szCs w:val="22"/>
                <w:vertAlign w:val="superscript"/>
              </w:rPr>
              <w:t>5</w:t>
            </w:r>
            <w:r w:rsidRPr="00A408B8">
              <w:rPr>
                <w:b/>
                <w:sz w:val="22"/>
                <w:szCs w:val="22"/>
              </w:rPr>
              <w:t xml:space="preserve"> – 1</w:t>
            </w:r>
            <w:r w:rsidR="008A09C2">
              <w:rPr>
                <w:b/>
                <w:sz w:val="22"/>
                <w:szCs w:val="22"/>
              </w:rPr>
              <w:t>7</w:t>
            </w:r>
            <w:r w:rsidRPr="00A408B8">
              <w:rPr>
                <w:b/>
                <w:sz w:val="22"/>
                <w:szCs w:val="22"/>
              </w:rPr>
              <w:t xml:space="preserve"> </w:t>
            </w:r>
            <w:r w:rsidR="008A09C2">
              <w:rPr>
                <w:b/>
                <w:sz w:val="22"/>
                <w:szCs w:val="22"/>
                <w:vertAlign w:val="superscript"/>
              </w:rPr>
              <w:t>0</w:t>
            </w:r>
            <w:r w:rsidRPr="00A408B8">
              <w:rPr>
                <w:b/>
                <w:sz w:val="22"/>
                <w:szCs w:val="22"/>
                <w:vertAlign w:val="superscript"/>
              </w:rPr>
              <w:t>0</w:t>
            </w:r>
          </w:p>
          <w:p w:rsidR="00F57B47" w:rsidRPr="00A408B8" w:rsidRDefault="00F57B47" w:rsidP="00AE2B51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 xml:space="preserve">otrdienās       14 </w:t>
            </w:r>
            <w:r w:rsidRPr="00A408B8">
              <w:rPr>
                <w:b/>
                <w:sz w:val="22"/>
                <w:szCs w:val="22"/>
                <w:vertAlign w:val="superscript"/>
              </w:rPr>
              <w:t>45</w:t>
            </w:r>
            <w:r w:rsidRPr="00A408B8">
              <w:rPr>
                <w:b/>
                <w:sz w:val="22"/>
                <w:szCs w:val="22"/>
              </w:rPr>
              <w:t xml:space="preserve"> - 15 </w:t>
            </w:r>
            <w:r w:rsidRPr="00A408B8">
              <w:rPr>
                <w:b/>
                <w:sz w:val="22"/>
                <w:szCs w:val="22"/>
                <w:vertAlign w:val="superscript"/>
              </w:rPr>
              <w:t xml:space="preserve">30 </w:t>
            </w:r>
            <w:r w:rsidRPr="00A408B8">
              <w:rPr>
                <w:sz w:val="22"/>
                <w:szCs w:val="22"/>
                <w:lang w:val="en-US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iepriekš saskaņot)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111.kab.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Pētersone Ingrīda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12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ingrida.petersone@llu.lv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I, II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un analīze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pārskati (B)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Kontrole un revīzija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E2B51" w:rsidRDefault="008A09C2" w:rsidP="00AE2B51">
            <w:pPr>
              <w:spacing w:line="36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AE2B51">
              <w:rPr>
                <w:i/>
                <w:sz w:val="22"/>
                <w:szCs w:val="22"/>
              </w:rPr>
              <w:t xml:space="preserve"> </w:t>
            </w:r>
            <w:r w:rsidR="005E658D" w:rsidRPr="00AE2B51">
              <w:rPr>
                <w:i/>
                <w:sz w:val="22"/>
                <w:szCs w:val="22"/>
              </w:rPr>
              <w:t>(</w:t>
            </w:r>
            <w:r w:rsidR="00AE2B51" w:rsidRPr="00AE2B51">
              <w:rPr>
                <w:i/>
                <w:sz w:val="22"/>
                <w:szCs w:val="22"/>
              </w:rPr>
              <w:t>iepriekš saskaņojot</w:t>
            </w:r>
            <w:r w:rsidR="005E658D" w:rsidRPr="00AE2B51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135.kab.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Soopa Aino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lektore, Mg.oec.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AE2B51">
            <w:pPr>
              <w:ind w:firstLine="0"/>
              <w:jc w:val="center"/>
              <w:rPr>
                <w:rFonts w:eastAsia="Arial Unicode MS"/>
              </w:rPr>
            </w:pPr>
            <w:hyperlink r:id="rId13" w:history="1">
              <w:r w:rsidR="000E780E" w:rsidRPr="00B8463A">
                <w:rPr>
                  <w:rStyle w:val="Hyperlink"/>
                  <w:rFonts w:eastAsia="Arial Unicode MS"/>
                </w:rPr>
                <w:t>a</w:t>
              </w:r>
              <w:bookmarkStart w:id="0" w:name="_GoBack"/>
              <w:bookmarkEnd w:id="0"/>
              <w:r w:rsidR="000E780E" w:rsidRPr="00B8463A">
                <w:rPr>
                  <w:rStyle w:val="Hyperlink"/>
                  <w:rFonts w:eastAsia="Arial Unicode MS"/>
                </w:rPr>
                <w:t>ino.soopa@llu.lv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grāmatvedība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57B47" w:rsidRPr="00AE2B51" w:rsidRDefault="009F5CDD" w:rsidP="00AE2B51">
            <w:pPr>
              <w:spacing w:line="36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AE2B51">
              <w:rPr>
                <w:i/>
                <w:sz w:val="22"/>
                <w:szCs w:val="22"/>
              </w:rPr>
              <w:t>(</w:t>
            </w:r>
            <w:r w:rsidR="00AE2B51" w:rsidRPr="00AE2B51">
              <w:rPr>
                <w:i/>
                <w:sz w:val="22"/>
                <w:szCs w:val="22"/>
              </w:rPr>
              <w:t xml:space="preserve">iepriekš </w:t>
            </w:r>
            <w:r w:rsidRPr="00AE2B51">
              <w:rPr>
                <w:i/>
                <w:sz w:val="22"/>
                <w:szCs w:val="22"/>
                <w:lang w:val="en-US"/>
              </w:rPr>
              <w:t>saskaņo</w:t>
            </w:r>
            <w:r w:rsidR="00AE2B51" w:rsidRPr="00AE2B51">
              <w:rPr>
                <w:i/>
                <w:sz w:val="22"/>
                <w:szCs w:val="22"/>
                <w:lang w:val="en-US"/>
              </w:rPr>
              <w:t>jot</w:t>
            </w:r>
            <w:r w:rsidRPr="00AE2B51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134.kab.</w:t>
            </w:r>
          </w:p>
        </w:tc>
      </w:tr>
      <w:tr w:rsidR="00A408B8" w:rsidRPr="00A408B8" w:rsidTr="006E6AD2">
        <w:trPr>
          <w:cantSplit/>
          <w:trHeight w:val="25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i/>
              </w:rPr>
            </w:pPr>
            <w:r w:rsidRPr="00A408B8">
              <w:rPr>
                <w:b/>
                <w:i/>
              </w:rPr>
              <w:t xml:space="preserve">Šulca Romēna 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  <w:i/>
                <w:iCs/>
              </w:rPr>
            </w:pPr>
            <w:r w:rsidRPr="00A408B8">
              <w:rPr>
                <w:i/>
                <w:iCs/>
              </w:rPr>
              <w:t>docente, Dr.oec.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AE2B51" w:rsidP="00F57B47">
            <w:pPr>
              <w:ind w:firstLine="0"/>
              <w:jc w:val="center"/>
              <w:rPr>
                <w:rFonts w:eastAsia="Arial Unicode MS"/>
              </w:rPr>
            </w:pPr>
            <w:hyperlink r:id="rId14" w:history="1">
              <w:r w:rsidR="00F57B47" w:rsidRPr="00A408B8">
                <w:rPr>
                  <w:rStyle w:val="Hyperlink"/>
                  <w:rFonts w:eastAsia="Arial Unicode MS"/>
                  <w:color w:val="auto"/>
                </w:rPr>
                <w:t>romena.sulca@llu.lv</w:t>
              </w:r>
            </w:hyperlink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Audita process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Biznesa novērtēšana (PM)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un investīciju vadīšana (PM)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Finanšu menedžments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Risku vadības process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Starptautiskās finanses un norēķini (M)</w:t>
            </w:r>
          </w:p>
          <w:p w:rsidR="00F57B47" w:rsidRPr="00A408B8" w:rsidRDefault="00F57B47" w:rsidP="00F57B47">
            <w:pPr>
              <w:ind w:firstLine="0"/>
              <w:jc w:val="center"/>
              <w:rPr>
                <w:rFonts w:eastAsia="Arial Unicode MS"/>
              </w:rPr>
            </w:pPr>
            <w:r w:rsidRPr="00A408B8">
              <w:rPr>
                <w:rFonts w:eastAsia="Arial Unicode MS"/>
              </w:rPr>
              <w:t>Uzņēmuma finanses (B)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7B47" w:rsidRPr="00A408B8" w:rsidRDefault="00F57B47" w:rsidP="00F57B47">
            <w:pPr>
              <w:tabs>
                <w:tab w:val="bar" w:pos="1827"/>
              </w:tabs>
              <w:ind w:firstLine="0"/>
              <w:jc w:val="center"/>
              <w:rPr>
                <w:b/>
                <w:szCs w:val="24"/>
              </w:rPr>
            </w:pPr>
            <w:r w:rsidRPr="00A408B8">
              <w:rPr>
                <w:b/>
                <w:sz w:val="22"/>
                <w:szCs w:val="22"/>
              </w:rPr>
              <w:t xml:space="preserve">sestdienās   </w:t>
            </w:r>
            <w:r w:rsidRPr="00A408B8">
              <w:rPr>
                <w:b/>
                <w:sz w:val="32"/>
                <w:szCs w:val="32"/>
              </w:rPr>
              <w:t xml:space="preserve"> </w:t>
            </w:r>
            <w:r w:rsidRPr="00A408B8">
              <w:rPr>
                <w:b/>
                <w:szCs w:val="24"/>
              </w:rPr>
              <w:t xml:space="preserve">9 </w:t>
            </w:r>
            <w:r w:rsidRPr="00A408B8">
              <w:rPr>
                <w:b/>
                <w:szCs w:val="24"/>
                <w:vertAlign w:val="superscript"/>
              </w:rPr>
              <w:t>00</w:t>
            </w:r>
            <w:r w:rsidRPr="00A408B8">
              <w:rPr>
                <w:b/>
                <w:szCs w:val="24"/>
              </w:rPr>
              <w:t xml:space="preserve"> – 10 </w:t>
            </w:r>
            <w:r w:rsidRPr="00A408B8">
              <w:rPr>
                <w:b/>
                <w:szCs w:val="24"/>
                <w:vertAlign w:val="superscript"/>
              </w:rPr>
              <w:t>00</w:t>
            </w:r>
          </w:p>
          <w:p w:rsidR="00F57B47" w:rsidRDefault="00F57B47" w:rsidP="00F57B47">
            <w:pPr>
              <w:spacing w:line="360" w:lineRule="auto"/>
              <w:ind w:firstLine="0"/>
              <w:jc w:val="center"/>
              <w:rPr>
                <w:b/>
                <w:szCs w:val="24"/>
                <w:vertAlign w:val="superscript"/>
              </w:rPr>
            </w:pPr>
            <w:r w:rsidRPr="00A408B8">
              <w:rPr>
                <w:b/>
                <w:szCs w:val="24"/>
              </w:rPr>
              <w:t xml:space="preserve">                   12 </w:t>
            </w:r>
            <w:r w:rsidRPr="00A408B8">
              <w:rPr>
                <w:b/>
                <w:szCs w:val="24"/>
                <w:vertAlign w:val="superscript"/>
              </w:rPr>
              <w:t>30</w:t>
            </w:r>
            <w:r w:rsidRPr="00A408B8">
              <w:rPr>
                <w:b/>
                <w:szCs w:val="24"/>
              </w:rPr>
              <w:t xml:space="preserve"> – 13 </w:t>
            </w:r>
            <w:r w:rsidRPr="00A408B8">
              <w:rPr>
                <w:b/>
                <w:szCs w:val="24"/>
                <w:vertAlign w:val="superscript"/>
              </w:rPr>
              <w:t>30</w:t>
            </w:r>
          </w:p>
          <w:p w:rsidR="009F5CDD" w:rsidRPr="00A408B8" w:rsidRDefault="009F5CDD" w:rsidP="009F5CDD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E658D">
              <w:rPr>
                <w:sz w:val="22"/>
                <w:szCs w:val="22"/>
              </w:rPr>
              <w:t>(</w:t>
            </w:r>
            <w:r w:rsidRPr="00A408B8">
              <w:rPr>
                <w:i/>
                <w:sz w:val="22"/>
                <w:szCs w:val="22"/>
                <w:lang w:val="en-US"/>
              </w:rPr>
              <w:t>saskaņ</w:t>
            </w:r>
            <w:r>
              <w:rPr>
                <w:i/>
                <w:sz w:val="22"/>
                <w:szCs w:val="22"/>
                <w:lang w:val="en-US"/>
              </w:rPr>
              <w:t>o</w:t>
            </w:r>
            <w:r w:rsidRPr="00A408B8">
              <w:rPr>
                <w:i/>
                <w:sz w:val="22"/>
                <w:szCs w:val="22"/>
                <w:lang w:val="en-US"/>
              </w:rPr>
              <w:t>t e-pastā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B47" w:rsidRPr="00A408B8" w:rsidRDefault="00F57B47" w:rsidP="00F57B4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08B8">
              <w:rPr>
                <w:b/>
                <w:sz w:val="22"/>
                <w:szCs w:val="22"/>
              </w:rPr>
              <w:t>109.kab.</w:t>
            </w:r>
          </w:p>
        </w:tc>
      </w:tr>
    </w:tbl>
    <w:p w:rsidR="00916354" w:rsidRPr="00A408B8" w:rsidRDefault="00916354" w:rsidP="001E574F">
      <w:pPr>
        <w:ind w:firstLine="0"/>
        <w:rPr>
          <w:b/>
          <w:i/>
        </w:rPr>
      </w:pPr>
    </w:p>
    <w:p w:rsidR="00A33100" w:rsidRPr="00A408B8" w:rsidRDefault="00D16E79" w:rsidP="001E574F">
      <w:pPr>
        <w:ind w:firstLine="0"/>
        <w:rPr>
          <w:rFonts w:eastAsia="Arial Unicode MS"/>
        </w:rPr>
      </w:pPr>
      <w:r w:rsidRPr="00031C5D">
        <w:rPr>
          <w:rFonts w:eastAsia="Arial Unicode MS"/>
          <w:i/>
        </w:rPr>
        <w:t>Informācijai</w:t>
      </w:r>
      <w:r w:rsidRPr="00A408B8">
        <w:rPr>
          <w:rFonts w:eastAsia="Arial Unicode MS"/>
        </w:rPr>
        <w:t xml:space="preserve"> t</w:t>
      </w:r>
      <w:r w:rsidR="00D45CAC" w:rsidRPr="00A408B8">
        <w:rPr>
          <w:rFonts w:eastAsia="Arial Unicode MS"/>
        </w:rPr>
        <w:t>ā</w:t>
      </w:r>
      <w:r w:rsidRPr="00A408B8">
        <w:rPr>
          <w:rFonts w:eastAsia="Arial Unicode MS"/>
        </w:rPr>
        <w:t>l</w:t>
      </w:r>
      <w:r w:rsidR="00D45CAC" w:rsidRPr="00A408B8">
        <w:rPr>
          <w:rFonts w:eastAsia="Arial Unicode MS"/>
        </w:rPr>
        <w:t>r</w:t>
      </w:r>
      <w:r w:rsidRPr="00A408B8">
        <w:rPr>
          <w:rFonts w:eastAsia="Arial Unicode MS"/>
        </w:rPr>
        <w:t>.nr.630 24</w:t>
      </w:r>
      <w:r w:rsidR="00E16FE0">
        <w:rPr>
          <w:rFonts w:eastAsia="Arial Unicode MS"/>
        </w:rPr>
        <w:t> </w:t>
      </w:r>
      <w:r w:rsidRPr="00A408B8">
        <w:rPr>
          <w:rFonts w:eastAsia="Arial Unicode MS"/>
        </w:rPr>
        <w:t>214</w:t>
      </w:r>
      <w:r w:rsidR="00E16FE0">
        <w:rPr>
          <w:rFonts w:eastAsia="Arial Unicode MS"/>
        </w:rPr>
        <w:t>;</w:t>
      </w:r>
      <w:r w:rsidR="00031C5D">
        <w:rPr>
          <w:rFonts w:eastAsia="Arial Unicode MS"/>
        </w:rPr>
        <w:t xml:space="preserve"> </w:t>
      </w:r>
      <w:r w:rsidR="00031C5D" w:rsidRPr="00031C5D">
        <w:rPr>
          <w:rFonts w:eastAsia="Arial Unicode MS"/>
          <w:i/>
        </w:rPr>
        <w:t>e-pasts</w:t>
      </w:r>
      <w:r w:rsidR="00031C5D">
        <w:rPr>
          <w:rFonts w:eastAsia="Arial Unicode MS"/>
        </w:rPr>
        <w:t xml:space="preserve"> esaffigr@llu.lv</w:t>
      </w:r>
    </w:p>
    <w:p w:rsidR="00CB61B8" w:rsidRPr="00A408B8" w:rsidRDefault="00CB61B8" w:rsidP="001E574F">
      <w:pPr>
        <w:ind w:firstLine="0"/>
        <w:rPr>
          <w:rFonts w:eastAsia="Arial Unicode MS"/>
        </w:rPr>
      </w:pPr>
    </w:p>
    <w:p w:rsidR="00CB61B8" w:rsidRPr="00A408B8" w:rsidRDefault="00CB61B8" w:rsidP="00CB61B8">
      <w:pPr>
        <w:jc w:val="center"/>
        <w:rPr>
          <w:b/>
          <w:bCs/>
          <w:noProof w:val="0"/>
        </w:rPr>
      </w:pPr>
    </w:p>
    <w:sectPr w:rsidR="00CB61B8" w:rsidRPr="00A408B8" w:rsidSect="001E574F">
      <w:pgSz w:w="16838" w:h="11906" w:orient="landscape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C2"/>
    <w:rsid w:val="00003B14"/>
    <w:rsid w:val="00011B37"/>
    <w:rsid w:val="00031C5D"/>
    <w:rsid w:val="00040B0C"/>
    <w:rsid w:val="00042902"/>
    <w:rsid w:val="00051B14"/>
    <w:rsid w:val="000578D9"/>
    <w:rsid w:val="00072005"/>
    <w:rsid w:val="00086D4B"/>
    <w:rsid w:val="000A4C39"/>
    <w:rsid w:val="000B5627"/>
    <w:rsid w:val="000C345C"/>
    <w:rsid w:val="000C566F"/>
    <w:rsid w:val="000C578A"/>
    <w:rsid w:val="000E38E5"/>
    <w:rsid w:val="000E780E"/>
    <w:rsid w:val="000F5B9E"/>
    <w:rsid w:val="00105311"/>
    <w:rsid w:val="00123362"/>
    <w:rsid w:val="0013335A"/>
    <w:rsid w:val="00133ECC"/>
    <w:rsid w:val="00136DE6"/>
    <w:rsid w:val="00142C1F"/>
    <w:rsid w:val="00167287"/>
    <w:rsid w:val="00170EE5"/>
    <w:rsid w:val="001800C7"/>
    <w:rsid w:val="001811B3"/>
    <w:rsid w:val="00183145"/>
    <w:rsid w:val="001916C0"/>
    <w:rsid w:val="001A04F4"/>
    <w:rsid w:val="001E574F"/>
    <w:rsid w:val="00206033"/>
    <w:rsid w:val="0021216A"/>
    <w:rsid w:val="00213B1C"/>
    <w:rsid w:val="00214DF6"/>
    <w:rsid w:val="00246350"/>
    <w:rsid w:val="002A3B87"/>
    <w:rsid w:val="002C2438"/>
    <w:rsid w:val="002F7E81"/>
    <w:rsid w:val="00307D35"/>
    <w:rsid w:val="00311D72"/>
    <w:rsid w:val="00317EDB"/>
    <w:rsid w:val="00337518"/>
    <w:rsid w:val="00356841"/>
    <w:rsid w:val="00367CD5"/>
    <w:rsid w:val="003714B5"/>
    <w:rsid w:val="00382308"/>
    <w:rsid w:val="00390A04"/>
    <w:rsid w:val="003C1C1D"/>
    <w:rsid w:val="003D6DE1"/>
    <w:rsid w:val="003F0560"/>
    <w:rsid w:val="00436BBC"/>
    <w:rsid w:val="00437963"/>
    <w:rsid w:val="0044102B"/>
    <w:rsid w:val="0044429F"/>
    <w:rsid w:val="00460C7C"/>
    <w:rsid w:val="00476775"/>
    <w:rsid w:val="00493DB4"/>
    <w:rsid w:val="004A6EFA"/>
    <w:rsid w:val="004D3B1A"/>
    <w:rsid w:val="00520C9C"/>
    <w:rsid w:val="00523C3A"/>
    <w:rsid w:val="0054719E"/>
    <w:rsid w:val="005535B3"/>
    <w:rsid w:val="0056057F"/>
    <w:rsid w:val="005608F4"/>
    <w:rsid w:val="00567DB1"/>
    <w:rsid w:val="00591E20"/>
    <w:rsid w:val="005945CD"/>
    <w:rsid w:val="005A38DE"/>
    <w:rsid w:val="005A58C5"/>
    <w:rsid w:val="005C0961"/>
    <w:rsid w:val="005C11CD"/>
    <w:rsid w:val="005E4C4B"/>
    <w:rsid w:val="005E658D"/>
    <w:rsid w:val="00603962"/>
    <w:rsid w:val="006106BD"/>
    <w:rsid w:val="00631C28"/>
    <w:rsid w:val="00634D13"/>
    <w:rsid w:val="0063614C"/>
    <w:rsid w:val="006372E4"/>
    <w:rsid w:val="006E2D43"/>
    <w:rsid w:val="006E6AD2"/>
    <w:rsid w:val="006F4038"/>
    <w:rsid w:val="0070300D"/>
    <w:rsid w:val="00716EFD"/>
    <w:rsid w:val="00720743"/>
    <w:rsid w:val="00726B05"/>
    <w:rsid w:val="00731057"/>
    <w:rsid w:val="00731780"/>
    <w:rsid w:val="007419A0"/>
    <w:rsid w:val="007C5350"/>
    <w:rsid w:val="007C5BFC"/>
    <w:rsid w:val="007E2FA8"/>
    <w:rsid w:val="0080633F"/>
    <w:rsid w:val="008069B0"/>
    <w:rsid w:val="00830303"/>
    <w:rsid w:val="008370AF"/>
    <w:rsid w:val="00840151"/>
    <w:rsid w:val="00865485"/>
    <w:rsid w:val="00874106"/>
    <w:rsid w:val="008A09C2"/>
    <w:rsid w:val="008C2893"/>
    <w:rsid w:val="008D21A0"/>
    <w:rsid w:val="008D22F5"/>
    <w:rsid w:val="008D4EF7"/>
    <w:rsid w:val="008F5297"/>
    <w:rsid w:val="009144C5"/>
    <w:rsid w:val="00916354"/>
    <w:rsid w:val="009513BD"/>
    <w:rsid w:val="00951B2D"/>
    <w:rsid w:val="00963340"/>
    <w:rsid w:val="009706AA"/>
    <w:rsid w:val="009805E1"/>
    <w:rsid w:val="009A0015"/>
    <w:rsid w:val="009A3124"/>
    <w:rsid w:val="009D2754"/>
    <w:rsid w:val="009E49DD"/>
    <w:rsid w:val="009F06F6"/>
    <w:rsid w:val="009F465A"/>
    <w:rsid w:val="009F5CDD"/>
    <w:rsid w:val="00A33100"/>
    <w:rsid w:val="00A408B8"/>
    <w:rsid w:val="00A44ABC"/>
    <w:rsid w:val="00A45DFF"/>
    <w:rsid w:val="00A60362"/>
    <w:rsid w:val="00A73AE1"/>
    <w:rsid w:val="00AA1E05"/>
    <w:rsid w:val="00AA1FB1"/>
    <w:rsid w:val="00AC00E2"/>
    <w:rsid w:val="00AD0675"/>
    <w:rsid w:val="00AE2B51"/>
    <w:rsid w:val="00AE3BBD"/>
    <w:rsid w:val="00AE5284"/>
    <w:rsid w:val="00B0779A"/>
    <w:rsid w:val="00B153D6"/>
    <w:rsid w:val="00B554E3"/>
    <w:rsid w:val="00BA31E6"/>
    <w:rsid w:val="00BC5B03"/>
    <w:rsid w:val="00BF0589"/>
    <w:rsid w:val="00BF631E"/>
    <w:rsid w:val="00C030F5"/>
    <w:rsid w:val="00C25A06"/>
    <w:rsid w:val="00C31F24"/>
    <w:rsid w:val="00C3294B"/>
    <w:rsid w:val="00C46C4B"/>
    <w:rsid w:val="00C63FE7"/>
    <w:rsid w:val="00C82547"/>
    <w:rsid w:val="00C917AC"/>
    <w:rsid w:val="00CB61B8"/>
    <w:rsid w:val="00CC5628"/>
    <w:rsid w:val="00CD3D76"/>
    <w:rsid w:val="00CD6419"/>
    <w:rsid w:val="00D1552E"/>
    <w:rsid w:val="00D16E79"/>
    <w:rsid w:val="00D2166B"/>
    <w:rsid w:val="00D45CAC"/>
    <w:rsid w:val="00D502D9"/>
    <w:rsid w:val="00D70025"/>
    <w:rsid w:val="00D76102"/>
    <w:rsid w:val="00DD3A51"/>
    <w:rsid w:val="00DD5683"/>
    <w:rsid w:val="00E16FE0"/>
    <w:rsid w:val="00E23A54"/>
    <w:rsid w:val="00E3176F"/>
    <w:rsid w:val="00E3781E"/>
    <w:rsid w:val="00E54265"/>
    <w:rsid w:val="00E75048"/>
    <w:rsid w:val="00E83A62"/>
    <w:rsid w:val="00E907D8"/>
    <w:rsid w:val="00E97DAD"/>
    <w:rsid w:val="00EB2B99"/>
    <w:rsid w:val="00EE11C1"/>
    <w:rsid w:val="00EF061A"/>
    <w:rsid w:val="00F01ED9"/>
    <w:rsid w:val="00F144B7"/>
    <w:rsid w:val="00F3259D"/>
    <w:rsid w:val="00F47BFE"/>
    <w:rsid w:val="00F57B47"/>
    <w:rsid w:val="00F71563"/>
    <w:rsid w:val="00F8245A"/>
    <w:rsid w:val="00F87BE6"/>
    <w:rsid w:val="00F9425F"/>
    <w:rsid w:val="00FA64C2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44B0A-60F6-4F32-A8F8-9CADBA3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C2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A6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esemcika@llu.lv" TargetMode="External"/><Relationship Id="rId13" Type="http://schemas.openxmlformats.org/officeDocument/2006/relationships/hyperlink" Target="mailto:aino.soopa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a.jakusonoka@llu.lv" TargetMode="External"/><Relationship Id="rId12" Type="http://schemas.openxmlformats.org/officeDocument/2006/relationships/hyperlink" Target="mailto:ingrida.petersone@ll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ese.grundsteina@llu.lv" TargetMode="External"/><Relationship Id="rId11" Type="http://schemas.openxmlformats.org/officeDocument/2006/relationships/hyperlink" Target="mailto:gunita.mazure@llu.lv" TargetMode="External"/><Relationship Id="rId5" Type="http://schemas.openxmlformats.org/officeDocument/2006/relationships/hyperlink" Target="mailto:evita.apsite@llu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una.leibus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kreicberga@llu.lv" TargetMode="External"/><Relationship Id="rId14" Type="http://schemas.openxmlformats.org/officeDocument/2006/relationships/hyperlink" Target="mailto:romena.sulca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ED38-CAAF-4E38-91CD-C782FAF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2829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5</cp:revision>
  <dcterms:created xsi:type="dcterms:W3CDTF">2022-02-14T08:05:00Z</dcterms:created>
  <dcterms:modified xsi:type="dcterms:W3CDTF">2022-02-14T08:19:00Z</dcterms:modified>
</cp:coreProperties>
</file>